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5A" w:rsidRPr="000B7F73" w:rsidRDefault="0032115A" w:rsidP="000B7F73">
      <w:pPr>
        <w:pStyle w:val="Default"/>
        <w:spacing w:line="360" w:lineRule="auto"/>
        <w:ind w:firstLine="709"/>
        <w:jc w:val="right"/>
        <w:rPr>
          <w:bCs/>
          <w:sz w:val="28"/>
          <w:szCs w:val="28"/>
        </w:rPr>
      </w:pPr>
      <w:r w:rsidRPr="000B7F73">
        <w:rPr>
          <w:i/>
          <w:sz w:val="28"/>
          <w:szCs w:val="28"/>
        </w:rPr>
        <w:t>Пресс-выпуск</w:t>
      </w:r>
    </w:p>
    <w:p w:rsidR="0032115A" w:rsidRPr="000B7F73" w:rsidRDefault="0032115A" w:rsidP="000B7F73">
      <w:pPr>
        <w:pStyle w:val="a3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F73">
        <w:rPr>
          <w:rFonts w:ascii="Times New Roman" w:hAnsi="Times New Roman"/>
          <w:b/>
          <w:sz w:val="28"/>
          <w:szCs w:val="28"/>
        </w:rPr>
        <w:t xml:space="preserve">Жилищное строительство в Пензенской области </w:t>
      </w:r>
      <w:r w:rsidRPr="000B7F73">
        <w:rPr>
          <w:rFonts w:ascii="Times New Roman" w:hAnsi="Times New Roman"/>
          <w:b/>
          <w:sz w:val="28"/>
          <w:szCs w:val="28"/>
        </w:rPr>
        <w:br/>
        <w:t>в январе-</w:t>
      </w:r>
      <w:r w:rsidR="006A2060" w:rsidRPr="000B7F73">
        <w:rPr>
          <w:rFonts w:ascii="Times New Roman" w:hAnsi="Times New Roman"/>
          <w:b/>
          <w:sz w:val="28"/>
          <w:szCs w:val="28"/>
        </w:rPr>
        <w:t>апреле</w:t>
      </w:r>
      <w:r w:rsidRPr="000B7F73">
        <w:rPr>
          <w:rFonts w:ascii="Times New Roman" w:hAnsi="Times New Roman"/>
          <w:b/>
          <w:sz w:val="28"/>
          <w:szCs w:val="28"/>
        </w:rPr>
        <w:t xml:space="preserve"> 20</w:t>
      </w:r>
      <w:r w:rsidR="00024B41" w:rsidRPr="000B7F73">
        <w:rPr>
          <w:rFonts w:ascii="Times New Roman" w:hAnsi="Times New Roman"/>
          <w:b/>
          <w:sz w:val="28"/>
          <w:szCs w:val="28"/>
        </w:rPr>
        <w:t>20</w:t>
      </w:r>
      <w:r w:rsidRPr="000B7F73">
        <w:rPr>
          <w:rFonts w:ascii="Times New Roman" w:hAnsi="Times New Roman"/>
          <w:b/>
          <w:sz w:val="28"/>
          <w:szCs w:val="28"/>
        </w:rPr>
        <w:t xml:space="preserve"> г.</w:t>
      </w:r>
    </w:p>
    <w:p w:rsidR="000B7F73" w:rsidRDefault="00703AD3" w:rsidP="000B7F73">
      <w:pPr>
        <w:pStyle w:val="a3"/>
        <w:spacing w:line="360" w:lineRule="auto"/>
        <w:rPr>
          <w:rFonts w:ascii="Times New Roman" w:hAnsi="Times New Roman"/>
          <w:spacing w:val="-4"/>
          <w:sz w:val="28"/>
          <w:szCs w:val="28"/>
        </w:rPr>
      </w:pPr>
      <w:r w:rsidRPr="000B7F73">
        <w:rPr>
          <w:rFonts w:ascii="Times New Roman" w:hAnsi="Times New Roman"/>
          <w:sz w:val="28"/>
          <w:szCs w:val="28"/>
        </w:rPr>
        <w:t xml:space="preserve">За </w:t>
      </w:r>
      <w:r w:rsidR="00024B41" w:rsidRPr="000B7F73">
        <w:rPr>
          <w:rFonts w:ascii="Times New Roman" w:hAnsi="Times New Roman"/>
          <w:sz w:val="28"/>
          <w:szCs w:val="28"/>
        </w:rPr>
        <w:t>январь-</w:t>
      </w:r>
      <w:r w:rsidR="006A2060" w:rsidRPr="000B7F73">
        <w:rPr>
          <w:rFonts w:ascii="Times New Roman" w:hAnsi="Times New Roman"/>
          <w:sz w:val="28"/>
          <w:szCs w:val="28"/>
        </w:rPr>
        <w:t>апрель</w:t>
      </w:r>
      <w:r w:rsidRPr="000B7F73">
        <w:rPr>
          <w:rFonts w:ascii="Times New Roman" w:hAnsi="Times New Roman"/>
          <w:sz w:val="28"/>
          <w:szCs w:val="28"/>
        </w:rPr>
        <w:t xml:space="preserve"> </w:t>
      </w:r>
      <w:r w:rsidR="00576989" w:rsidRPr="000B7F73">
        <w:rPr>
          <w:rFonts w:ascii="Times New Roman" w:hAnsi="Times New Roman"/>
          <w:sz w:val="28"/>
          <w:szCs w:val="28"/>
        </w:rPr>
        <w:t>20</w:t>
      </w:r>
      <w:r w:rsidR="00024B41" w:rsidRPr="000B7F73">
        <w:rPr>
          <w:rFonts w:ascii="Times New Roman" w:hAnsi="Times New Roman"/>
          <w:sz w:val="28"/>
          <w:szCs w:val="28"/>
        </w:rPr>
        <w:t>20</w:t>
      </w:r>
      <w:r w:rsidR="00576989" w:rsidRPr="000B7F73">
        <w:rPr>
          <w:rFonts w:ascii="Times New Roman" w:hAnsi="Times New Roman"/>
          <w:sz w:val="28"/>
          <w:szCs w:val="28"/>
        </w:rPr>
        <w:t xml:space="preserve"> г. </w:t>
      </w:r>
      <w:r w:rsidR="00A7440A" w:rsidRPr="000B7F73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  <w:r w:rsidR="00A63DB4" w:rsidRPr="000B7F73">
        <w:rPr>
          <w:rFonts w:ascii="Times New Roman" w:hAnsi="Times New Roman"/>
          <w:spacing w:val="-4"/>
          <w:sz w:val="28"/>
          <w:szCs w:val="28"/>
        </w:rPr>
        <w:t>введено</w:t>
      </w:r>
      <w:r w:rsidR="000D0D2F" w:rsidRPr="000B7F7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A2060" w:rsidRPr="000B7F73">
        <w:rPr>
          <w:rFonts w:ascii="Times New Roman" w:hAnsi="Times New Roman"/>
          <w:sz w:val="28"/>
          <w:szCs w:val="28"/>
        </w:rPr>
        <w:t>232,7</w:t>
      </w:r>
      <w:r w:rsidR="00576989" w:rsidRPr="000B7F73">
        <w:rPr>
          <w:rFonts w:ascii="Times New Roman" w:hAnsi="Times New Roman"/>
          <w:sz w:val="28"/>
          <w:szCs w:val="28"/>
        </w:rPr>
        <w:t xml:space="preserve"> тыс. м</w:t>
      </w:r>
      <w:proofErr w:type="gramStart"/>
      <w:r w:rsidR="00576989" w:rsidRPr="000B7F7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A63DB4" w:rsidRPr="000B7F7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63DB4" w:rsidRPr="000B7F73">
        <w:rPr>
          <w:rFonts w:ascii="Times New Roman" w:hAnsi="Times New Roman"/>
          <w:sz w:val="28"/>
          <w:szCs w:val="28"/>
        </w:rPr>
        <w:t>жилья</w:t>
      </w:r>
      <w:r w:rsidR="00576989" w:rsidRPr="000B7F73">
        <w:rPr>
          <w:rFonts w:ascii="Times New Roman" w:hAnsi="Times New Roman"/>
          <w:sz w:val="28"/>
          <w:szCs w:val="28"/>
        </w:rPr>
        <w:t xml:space="preserve">, </w:t>
      </w:r>
      <w:r w:rsidR="00A63DB4" w:rsidRPr="000B7F73">
        <w:rPr>
          <w:rFonts w:ascii="Times New Roman" w:hAnsi="Times New Roman"/>
          <w:sz w:val="28"/>
          <w:szCs w:val="28"/>
        </w:rPr>
        <w:t xml:space="preserve">это на </w:t>
      </w:r>
      <w:r w:rsidR="006A2060" w:rsidRPr="000B7F73">
        <w:rPr>
          <w:rFonts w:ascii="Times New Roman" w:hAnsi="Times New Roman"/>
          <w:sz w:val="28"/>
          <w:szCs w:val="28"/>
        </w:rPr>
        <w:t>20,7</w:t>
      </w:r>
      <w:r w:rsidR="00576989" w:rsidRPr="000B7F73">
        <w:rPr>
          <w:rFonts w:ascii="Times New Roman" w:hAnsi="Times New Roman"/>
          <w:sz w:val="28"/>
          <w:szCs w:val="28"/>
        </w:rPr>
        <w:t xml:space="preserve">% </w:t>
      </w:r>
      <w:r w:rsidR="00A63DB4" w:rsidRPr="000B7F73">
        <w:rPr>
          <w:rFonts w:ascii="Times New Roman" w:hAnsi="Times New Roman"/>
          <w:sz w:val="28"/>
          <w:szCs w:val="28"/>
        </w:rPr>
        <w:t>больше, чем за аналогичный период прошлого года</w:t>
      </w:r>
      <w:r w:rsidR="00576989" w:rsidRPr="000B7F73">
        <w:rPr>
          <w:rFonts w:ascii="Times New Roman" w:hAnsi="Times New Roman"/>
          <w:sz w:val="28"/>
          <w:szCs w:val="28"/>
        </w:rPr>
        <w:t>.</w:t>
      </w:r>
      <w:r w:rsidR="000D0D2F" w:rsidRPr="000B7F73">
        <w:rPr>
          <w:rFonts w:ascii="Times New Roman" w:hAnsi="Times New Roman"/>
          <w:sz w:val="28"/>
          <w:szCs w:val="28"/>
        </w:rPr>
        <w:t xml:space="preserve"> </w:t>
      </w:r>
      <w:r w:rsidR="00F73368" w:rsidRPr="000B7F73">
        <w:rPr>
          <w:rFonts w:ascii="Times New Roman" w:hAnsi="Times New Roman"/>
          <w:spacing w:val="-4"/>
          <w:sz w:val="28"/>
          <w:szCs w:val="28"/>
        </w:rPr>
        <w:t>По темпам ввода жилых дом</w:t>
      </w:r>
      <w:r w:rsidR="006A2060" w:rsidRPr="000B7F73">
        <w:rPr>
          <w:rFonts w:ascii="Times New Roman" w:hAnsi="Times New Roman"/>
          <w:spacing w:val="-4"/>
          <w:sz w:val="28"/>
          <w:szCs w:val="28"/>
        </w:rPr>
        <w:t>ов Пензенская область занимает 3</w:t>
      </w:r>
      <w:r w:rsidR="00F73368" w:rsidRPr="000B7F73">
        <w:rPr>
          <w:rFonts w:ascii="Times New Roman" w:hAnsi="Times New Roman"/>
          <w:spacing w:val="-4"/>
          <w:sz w:val="28"/>
          <w:szCs w:val="28"/>
        </w:rPr>
        <w:t>-е место в ПФО.</w:t>
      </w:r>
    </w:p>
    <w:p w:rsidR="00576989" w:rsidRPr="000B7F73" w:rsidRDefault="00576989" w:rsidP="000B7F73">
      <w:pPr>
        <w:pStyle w:val="a3"/>
        <w:spacing w:line="360" w:lineRule="auto"/>
        <w:rPr>
          <w:rFonts w:ascii="Times New Roman" w:hAnsi="Times New Roman"/>
          <w:spacing w:val="-2"/>
          <w:sz w:val="28"/>
          <w:szCs w:val="28"/>
        </w:rPr>
      </w:pPr>
      <w:r w:rsidRPr="000B7F73">
        <w:rPr>
          <w:rFonts w:ascii="Times New Roman" w:hAnsi="Times New Roman"/>
          <w:spacing w:val="-2"/>
          <w:sz w:val="28"/>
          <w:szCs w:val="28"/>
        </w:rPr>
        <w:t>По сравнению с январем-</w:t>
      </w:r>
      <w:r w:rsidR="006A2060" w:rsidRPr="000B7F73">
        <w:rPr>
          <w:rFonts w:ascii="Times New Roman" w:hAnsi="Times New Roman"/>
          <w:spacing w:val="-2"/>
          <w:sz w:val="28"/>
          <w:szCs w:val="28"/>
        </w:rPr>
        <w:t>апрелем</w:t>
      </w:r>
      <w:r w:rsidRPr="000B7F73">
        <w:rPr>
          <w:rFonts w:ascii="Times New Roman" w:hAnsi="Times New Roman"/>
          <w:spacing w:val="-2"/>
          <w:sz w:val="28"/>
          <w:szCs w:val="28"/>
        </w:rPr>
        <w:t xml:space="preserve"> 201</w:t>
      </w:r>
      <w:r w:rsidR="00B61DB4" w:rsidRPr="000B7F73">
        <w:rPr>
          <w:rFonts w:ascii="Times New Roman" w:hAnsi="Times New Roman"/>
          <w:spacing w:val="-2"/>
          <w:sz w:val="28"/>
          <w:szCs w:val="28"/>
        </w:rPr>
        <w:t>9</w:t>
      </w:r>
      <w:r w:rsidR="00085980" w:rsidRPr="000B7F7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7F73">
        <w:rPr>
          <w:rFonts w:ascii="Times New Roman" w:hAnsi="Times New Roman"/>
          <w:spacing w:val="-2"/>
          <w:sz w:val="28"/>
          <w:szCs w:val="28"/>
        </w:rPr>
        <w:t>г. ввод жилых домов увеличился в 2</w:t>
      </w:r>
      <w:r w:rsidR="006A2060" w:rsidRPr="000B7F73">
        <w:rPr>
          <w:rFonts w:ascii="Times New Roman" w:hAnsi="Times New Roman"/>
          <w:spacing w:val="-2"/>
          <w:sz w:val="28"/>
          <w:szCs w:val="28"/>
        </w:rPr>
        <w:t>0</w:t>
      </w:r>
      <w:r w:rsidRPr="000B7F73">
        <w:rPr>
          <w:rFonts w:ascii="Times New Roman" w:hAnsi="Times New Roman"/>
          <w:spacing w:val="-2"/>
          <w:sz w:val="28"/>
          <w:szCs w:val="28"/>
        </w:rPr>
        <w:t xml:space="preserve"> районах и городах области. Наибольший удельный вес в общем вводе жилья прихо</w:t>
      </w:r>
      <w:r w:rsidR="006A2060" w:rsidRPr="000B7F73">
        <w:rPr>
          <w:rFonts w:ascii="Times New Roman" w:hAnsi="Times New Roman"/>
          <w:spacing w:val="-2"/>
          <w:sz w:val="28"/>
          <w:szCs w:val="28"/>
        </w:rPr>
        <w:t>дится на Пензенский район – 16,4</w:t>
      </w:r>
      <w:r w:rsidRPr="000B7F73">
        <w:rPr>
          <w:rFonts w:ascii="Times New Roman" w:hAnsi="Times New Roman"/>
          <w:spacing w:val="-2"/>
          <w:sz w:val="28"/>
          <w:szCs w:val="28"/>
        </w:rPr>
        <w:t>%</w:t>
      </w:r>
      <w:r w:rsidR="006A2060" w:rsidRPr="000B7F73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6A2060" w:rsidRPr="000B7F73">
        <w:rPr>
          <w:rFonts w:ascii="Times New Roman" w:hAnsi="Times New Roman"/>
          <w:spacing w:val="-2"/>
          <w:sz w:val="28"/>
          <w:szCs w:val="28"/>
        </w:rPr>
        <w:t>Бессоновский</w:t>
      </w:r>
      <w:proofErr w:type="spellEnd"/>
      <w:r w:rsidR="006A2060" w:rsidRPr="000B7F73">
        <w:rPr>
          <w:rFonts w:ascii="Times New Roman" w:hAnsi="Times New Roman"/>
          <w:spacing w:val="-2"/>
          <w:sz w:val="28"/>
          <w:szCs w:val="28"/>
        </w:rPr>
        <w:t xml:space="preserve"> район – 5,0</w:t>
      </w:r>
      <w:r w:rsidRPr="000B7F73">
        <w:rPr>
          <w:rFonts w:ascii="Times New Roman" w:hAnsi="Times New Roman"/>
          <w:spacing w:val="-2"/>
          <w:sz w:val="28"/>
          <w:szCs w:val="28"/>
        </w:rPr>
        <w:t xml:space="preserve"> и г. Кузнецк – </w:t>
      </w:r>
      <w:r w:rsidR="007178FC" w:rsidRPr="000B7F73">
        <w:rPr>
          <w:rFonts w:ascii="Times New Roman" w:hAnsi="Times New Roman"/>
          <w:spacing w:val="-2"/>
          <w:sz w:val="28"/>
          <w:szCs w:val="28"/>
        </w:rPr>
        <w:t>4</w:t>
      </w:r>
      <w:r w:rsidRPr="000B7F73">
        <w:rPr>
          <w:rFonts w:ascii="Times New Roman" w:hAnsi="Times New Roman"/>
          <w:spacing w:val="-2"/>
          <w:sz w:val="28"/>
          <w:szCs w:val="28"/>
        </w:rPr>
        <w:t>,</w:t>
      </w:r>
      <w:r w:rsidR="006A2060" w:rsidRPr="000B7F73">
        <w:rPr>
          <w:rFonts w:ascii="Times New Roman" w:hAnsi="Times New Roman"/>
          <w:spacing w:val="-2"/>
          <w:sz w:val="28"/>
          <w:szCs w:val="28"/>
        </w:rPr>
        <w:t>3</w:t>
      </w:r>
      <w:r w:rsidRPr="000B7F73">
        <w:rPr>
          <w:rFonts w:ascii="Times New Roman" w:hAnsi="Times New Roman"/>
          <w:spacing w:val="-2"/>
          <w:sz w:val="28"/>
          <w:szCs w:val="28"/>
        </w:rPr>
        <w:t>%.</w:t>
      </w:r>
    </w:p>
    <w:p w:rsidR="00EF3F6B" w:rsidRPr="000B7F73" w:rsidRDefault="000D0D2F" w:rsidP="000B7F7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B7F73">
        <w:rPr>
          <w:rFonts w:ascii="Times New Roman" w:hAnsi="Times New Roman"/>
          <w:sz w:val="28"/>
          <w:szCs w:val="28"/>
        </w:rPr>
        <w:t>Инд</w:t>
      </w:r>
      <w:r w:rsidR="00046A27" w:rsidRPr="000B7F73">
        <w:rPr>
          <w:rFonts w:ascii="Times New Roman" w:hAnsi="Times New Roman"/>
          <w:sz w:val="28"/>
          <w:szCs w:val="28"/>
        </w:rPr>
        <w:t xml:space="preserve">ивидуальными застройщиками </w:t>
      </w:r>
      <w:r w:rsidRPr="000B7F73">
        <w:rPr>
          <w:rFonts w:ascii="Times New Roman" w:hAnsi="Times New Roman"/>
          <w:spacing w:val="-2"/>
          <w:sz w:val="28"/>
          <w:szCs w:val="28"/>
        </w:rPr>
        <w:t xml:space="preserve">было построено </w:t>
      </w:r>
      <w:r w:rsidR="006A2060" w:rsidRPr="000B7F73">
        <w:rPr>
          <w:rFonts w:ascii="Times New Roman" w:hAnsi="Times New Roman"/>
          <w:spacing w:val="-2"/>
          <w:sz w:val="28"/>
          <w:szCs w:val="28"/>
        </w:rPr>
        <w:t>918</w:t>
      </w:r>
      <w:r w:rsidRPr="000B7F73">
        <w:rPr>
          <w:rFonts w:ascii="Times New Roman" w:hAnsi="Times New Roman"/>
          <w:spacing w:val="-2"/>
          <w:sz w:val="28"/>
          <w:szCs w:val="28"/>
        </w:rPr>
        <w:t xml:space="preserve"> дом</w:t>
      </w:r>
      <w:r w:rsidR="006A2060" w:rsidRPr="000B7F73">
        <w:rPr>
          <w:rFonts w:ascii="Times New Roman" w:hAnsi="Times New Roman"/>
          <w:spacing w:val="-2"/>
          <w:sz w:val="28"/>
          <w:szCs w:val="28"/>
        </w:rPr>
        <w:t>ов</w:t>
      </w:r>
      <w:r w:rsidRPr="000B7F73">
        <w:rPr>
          <w:rFonts w:ascii="Times New Roman" w:hAnsi="Times New Roman"/>
          <w:spacing w:val="-2"/>
          <w:sz w:val="28"/>
          <w:szCs w:val="28"/>
        </w:rPr>
        <w:t xml:space="preserve"> общей площадью </w:t>
      </w:r>
      <w:r w:rsidR="006A2060" w:rsidRPr="000B7F73">
        <w:rPr>
          <w:rFonts w:ascii="Times New Roman" w:hAnsi="Times New Roman"/>
          <w:spacing w:val="-2"/>
          <w:sz w:val="28"/>
          <w:szCs w:val="28"/>
        </w:rPr>
        <w:t>142,1</w:t>
      </w:r>
      <w:r w:rsidRPr="000B7F73">
        <w:rPr>
          <w:rFonts w:ascii="Times New Roman" w:hAnsi="Times New Roman"/>
          <w:spacing w:val="-2"/>
          <w:sz w:val="28"/>
          <w:szCs w:val="28"/>
        </w:rPr>
        <w:t xml:space="preserve"> тыс. м</w:t>
      </w:r>
      <w:proofErr w:type="gramStart"/>
      <w:r w:rsidRPr="000B7F73">
        <w:rPr>
          <w:rFonts w:ascii="Times New Roman" w:hAnsi="Times New Roman"/>
          <w:spacing w:val="-2"/>
          <w:sz w:val="28"/>
          <w:szCs w:val="28"/>
          <w:vertAlign w:val="superscript"/>
        </w:rPr>
        <w:t>2</w:t>
      </w:r>
      <w:proofErr w:type="gramEnd"/>
      <w:r w:rsidRPr="000B7F73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046A27" w:rsidRPr="000B7F73">
        <w:rPr>
          <w:rFonts w:ascii="Times New Roman" w:hAnsi="Times New Roman"/>
          <w:spacing w:val="-2"/>
          <w:sz w:val="28"/>
          <w:szCs w:val="28"/>
        </w:rPr>
        <w:t>это</w:t>
      </w:r>
      <w:r w:rsidR="007178FC" w:rsidRPr="000B7F7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A2060" w:rsidRPr="000B7F73">
        <w:rPr>
          <w:rFonts w:ascii="Times New Roman" w:hAnsi="Times New Roman"/>
          <w:spacing w:val="-2"/>
          <w:sz w:val="28"/>
          <w:szCs w:val="28"/>
        </w:rPr>
        <w:t>85,8</w:t>
      </w:r>
      <w:r w:rsidR="008A0A04" w:rsidRPr="000B7F73">
        <w:rPr>
          <w:rFonts w:ascii="Times New Roman" w:hAnsi="Times New Roman"/>
          <w:spacing w:val="-2"/>
          <w:sz w:val="28"/>
          <w:szCs w:val="28"/>
        </w:rPr>
        <w:t>% к уровню прошлого года</w:t>
      </w:r>
      <w:r w:rsidR="00046A27" w:rsidRPr="000B7F73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="00FB0B25" w:rsidRPr="000B7F73">
        <w:rPr>
          <w:rFonts w:ascii="Times New Roman" w:hAnsi="Times New Roman"/>
          <w:sz w:val="28"/>
          <w:szCs w:val="28"/>
        </w:rPr>
        <w:t>61</w:t>
      </w:r>
      <w:r w:rsidRPr="000B7F73">
        <w:rPr>
          <w:rFonts w:ascii="Times New Roman" w:hAnsi="Times New Roman"/>
          <w:sz w:val="28"/>
          <w:szCs w:val="28"/>
        </w:rPr>
        <w:t>,</w:t>
      </w:r>
      <w:r w:rsidR="00D25244" w:rsidRPr="000B7F73">
        <w:rPr>
          <w:rFonts w:ascii="Times New Roman" w:hAnsi="Times New Roman"/>
          <w:sz w:val="28"/>
          <w:szCs w:val="28"/>
        </w:rPr>
        <w:t>1</w:t>
      </w:r>
      <w:r w:rsidRPr="000B7F73">
        <w:rPr>
          <w:rFonts w:ascii="Times New Roman" w:hAnsi="Times New Roman"/>
          <w:sz w:val="28"/>
          <w:szCs w:val="28"/>
        </w:rPr>
        <w:t>% общего объема введе</w:t>
      </w:r>
      <w:r w:rsidR="000B7F73">
        <w:rPr>
          <w:rFonts w:ascii="Times New Roman" w:hAnsi="Times New Roman"/>
          <w:sz w:val="28"/>
          <w:szCs w:val="28"/>
        </w:rPr>
        <w:t>нного жилья в целом по области.</w:t>
      </w:r>
    </w:p>
    <w:p w:rsidR="00576989" w:rsidRPr="000B7F73" w:rsidRDefault="00444D63" w:rsidP="000B7F7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B7F73">
        <w:rPr>
          <w:rFonts w:ascii="Times New Roman" w:hAnsi="Times New Roman"/>
          <w:sz w:val="28"/>
          <w:szCs w:val="28"/>
        </w:rPr>
        <w:t xml:space="preserve">В г. Пензе введено </w:t>
      </w:r>
      <w:r w:rsidR="006A2060" w:rsidRPr="000B7F73">
        <w:rPr>
          <w:rFonts w:ascii="Times New Roman" w:hAnsi="Times New Roman"/>
          <w:sz w:val="28"/>
          <w:szCs w:val="28"/>
        </w:rPr>
        <w:t>124,7</w:t>
      </w:r>
      <w:r w:rsidRPr="000B7F73">
        <w:rPr>
          <w:rFonts w:ascii="Times New Roman" w:hAnsi="Times New Roman"/>
          <w:sz w:val="28"/>
          <w:szCs w:val="28"/>
        </w:rPr>
        <w:t>5</w:t>
      </w:r>
      <w:r w:rsidR="00576989" w:rsidRPr="000B7F73">
        <w:rPr>
          <w:rFonts w:ascii="Times New Roman" w:hAnsi="Times New Roman"/>
          <w:sz w:val="28"/>
          <w:szCs w:val="28"/>
        </w:rPr>
        <w:t xml:space="preserve"> тыс. м</w:t>
      </w:r>
      <w:proofErr w:type="gramStart"/>
      <w:r w:rsidR="00576989" w:rsidRPr="000B7F7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576989" w:rsidRPr="000B7F73">
        <w:rPr>
          <w:rFonts w:ascii="Times New Roman" w:hAnsi="Times New Roman"/>
          <w:sz w:val="28"/>
          <w:szCs w:val="28"/>
        </w:rPr>
        <w:t xml:space="preserve"> общей площади жилья, или 5</w:t>
      </w:r>
      <w:r w:rsidR="006A2060" w:rsidRPr="000B7F73">
        <w:rPr>
          <w:rFonts w:ascii="Times New Roman" w:hAnsi="Times New Roman"/>
          <w:sz w:val="28"/>
          <w:szCs w:val="28"/>
        </w:rPr>
        <w:t>3,6</w:t>
      </w:r>
      <w:r w:rsidR="00576989" w:rsidRPr="000B7F73">
        <w:rPr>
          <w:rFonts w:ascii="Times New Roman" w:hAnsi="Times New Roman"/>
          <w:sz w:val="28"/>
          <w:szCs w:val="28"/>
        </w:rPr>
        <w:t>%</w:t>
      </w:r>
      <w:r w:rsidR="006A2060" w:rsidRPr="000B7F73">
        <w:rPr>
          <w:rFonts w:ascii="Times New Roman" w:hAnsi="Times New Roman"/>
          <w:sz w:val="28"/>
          <w:szCs w:val="28"/>
        </w:rPr>
        <w:t xml:space="preserve"> от ввода в целом по области и на</w:t>
      </w:r>
      <w:r w:rsidR="00576989" w:rsidRPr="000B7F73">
        <w:rPr>
          <w:rFonts w:ascii="Times New Roman" w:hAnsi="Times New Roman"/>
          <w:sz w:val="28"/>
          <w:szCs w:val="28"/>
        </w:rPr>
        <w:t xml:space="preserve"> </w:t>
      </w:r>
      <w:r w:rsidR="006A2060" w:rsidRPr="000B7F73">
        <w:rPr>
          <w:rFonts w:ascii="Times New Roman" w:hAnsi="Times New Roman"/>
          <w:sz w:val="28"/>
          <w:szCs w:val="28"/>
        </w:rPr>
        <w:t>35,7%</w:t>
      </w:r>
      <w:r w:rsidR="00DF1DF6" w:rsidRPr="000B7F73">
        <w:rPr>
          <w:rFonts w:ascii="Times New Roman" w:hAnsi="Times New Roman"/>
          <w:sz w:val="28"/>
          <w:szCs w:val="28"/>
        </w:rPr>
        <w:t xml:space="preserve"> больше января-</w:t>
      </w:r>
      <w:r w:rsidR="006A2060" w:rsidRPr="000B7F73">
        <w:rPr>
          <w:rFonts w:ascii="Times New Roman" w:hAnsi="Times New Roman"/>
          <w:sz w:val="28"/>
          <w:szCs w:val="28"/>
        </w:rPr>
        <w:t>апреля</w:t>
      </w:r>
      <w:r w:rsidR="00576989" w:rsidRPr="000B7F73">
        <w:rPr>
          <w:rFonts w:ascii="Times New Roman" w:hAnsi="Times New Roman"/>
          <w:sz w:val="28"/>
          <w:szCs w:val="28"/>
        </w:rPr>
        <w:t xml:space="preserve"> 201</w:t>
      </w:r>
      <w:r w:rsidRPr="000B7F73">
        <w:rPr>
          <w:rFonts w:ascii="Times New Roman" w:hAnsi="Times New Roman"/>
          <w:sz w:val="28"/>
          <w:szCs w:val="28"/>
        </w:rPr>
        <w:t>9</w:t>
      </w:r>
      <w:r w:rsidR="00DF1DF6" w:rsidRPr="000B7F73">
        <w:rPr>
          <w:rFonts w:ascii="Times New Roman" w:hAnsi="Times New Roman"/>
          <w:sz w:val="28"/>
          <w:szCs w:val="28"/>
        </w:rPr>
        <w:t xml:space="preserve"> </w:t>
      </w:r>
      <w:r w:rsidR="00576989" w:rsidRPr="000B7F73">
        <w:rPr>
          <w:rFonts w:ascii="Times New Roman" w:hAnsi="Times New Roman"/>
          <w:sz w:val="28"/>
          <w:szCs w:val="28"/>
        </w:rPr>
        <w:t>г., в том числе индивидуал</w:t>
      </w:r>
      <w:r w:rsidRPr="000B7F73">
        <w:rPr>
          <w:rFonts w:ascii="Times New Roman" w:hAnsi="Times New Roman"/>
          <w:sz w:val="28"/>
          <w:szCs w:val="28"/>
        </w:rPr>
        <w:t xml:space="preserve">ьными застройщиками построены </w:t>
      </w:r>
      <w:r w:rsidR="006A2060" w:rsidRPr="000B7F73">
        <w:rPr>
          <w:rFonts w:ascii="Times New Roman" w:hAnsi="Times New Roman"/>
          <w:sz w:val="28"/>
          <w:szCs w:val="28"/>
        </w:rPr>
        <w:t>61,6</w:t>
      </w:r>
      <w:r w:rsidR="00576989" w:rsidRPr="000B7F73">
        <w:rPr>
          <w:rFonts w:ascii="Times New Roman" w:hAnsi="Times New Roman"/>
          <w:sz w:val="28"/>
          <w:szCs w:val="28"/>
        </w:rPr>
        <w:t xml:space="preserve"> тыс. м</w:t>
      </w:r>
      <w:r w:rsidR="00576989" w:rsidRPr="000B7F73">
        <w:rPr>
          <w:rFonts w:ascii="Times New Roman" w:hAnsi="Times New Roman"/>
          <w:sz w:val="28"/>
          <w:szCs w:val="28"/>
          <w:vertAlign w:val="superscript"/>
        </w:rPr>
        <w:t>2</w:t>
      </w:r>
      <w:r w:rsidR="00576989" w:rsidRPr="000B7F73">
        <w:rPr>
          <w:rFonts w:ascii="Times New Roman" w:hAnsi="Times New Roman"/>
          <w:sz w:val="28"/>
          <w:szCs w:val="28"/>
        </w:rPr>
        <w:t xml:space="preserve"> </w:t>
      </w:r>
      <w:r w:rsidRPr="000B7F73">
        <w:rPr>
          <w:rFonts w:ascii="Times New Roman" w:hAnsi="Times New Roman"/>
          <w:sz w:val="28"/>
          <w:szCs w:val="28"/>
        </w:rPr>
        <w:t xml:space="preserve">общей площади жилых домов, </w:t>
      </w:r>
      <w:r w:rsidR="006A2060" w:rsidRPr="000B7F73">
        <w:rPr>
          <w:rFonts w:ascii="Times New Roman" w:hAnsi="Times New Roman"/>
          <w:sz w:val="28"/>
          <w:szCs w:val="28"/>
        </w:rPr>
        <w:t>или 74,6</w:t>
      </w:r>
      <w:r w:rsidRPr="000B7F73">
        <w:rPr>
          <w:rFonts w:ascii="Times New Roman" w:hAnsi="Times New Roman"/>
          <w:sz w:val="28"/>
          <w:szCs w:val="28"/>
        </w:rPr>
        <w:t>%</w:t>
      </w:r>
      <w:r w:rsidR="00576989" w:rsidRPr="000B7F73">
        <w:rPr>
          <w:rFonts w:ascii="Times New Roman" w:hAnsi="Times New Roman"/>
          <w:sz w:val="28"/>
          <w:szCs w:val="28"/>
        </w:rPr>
        <w:t xml:space="preserve"> </w:t>
      </w:r>
      <w:r w:rsidR="006A2060" w:rsidRPr="000B7F73">
        <w:rPr>
          <w:rFonts w:ascii="Times New Roman" w:hAnsi="Times New Roman"/>
          <w:sz w:val="28"/>
          <w:szCs w:val="28"/>
        </w:rPr>
        <w:t>к уровню</w:t>
      </w:r>
      <w:r w:rsidR="00576989" w:rsidRPr="000B7F73">
        <w:rPr>
          <w:rFonts w:ascii="Times New Roman" w:hAnsi="Times New Roman"/>
          <w:sz w:val="28"/>
          <w:szCs w:val="28"/>
        </w:rPr>
        <w:t xml:space="preserve"> </w:t>
      </w:r>
      <w:r w:rsidR="00DF1DF6" w:rsidRPr="000B7F73">
        <w:rPr>
          <w:rFonts w:ascii="Times New Roman" w:hAnsi="Times New Roman"/>
          <w:sz w:val="28"/>
          <w:szCs w:val="28"/>
        </w:rPr>
        <w:t>соответствующего периода прошлого года.</w:t>
      </w:r>
    </w:p>
    <w:p w:rsidR="00B31F8D" w:rsidRPr="000B7F73" w:rsidRDefault="00B31F8D" w:rsidP="000B7F73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0B7F73" w:rsidRDefault="000B7F73" w:rsidP="000B7F73">
      <w:pPr>
        <w:pStyle w:val="Default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Е.И. Симакова,</w:t>
      </w:r>
    </w:p>
    <w:p w:rsidR="000B7F73" w:rsidRDefault="000B7F73" w:rsidP="000B7F73">
      <w:pPr>
        <w:pStyle w:val="Default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B31F8D" w:rsidRPr="000B7F73">
        <w:rPr>
          <w:i/>
          <w:sz w:val="28"/>
          <w:szCs w:val="28"/>
        </w:rPr>
        <w:t>ачальник отдела статистики строительства,</w:t>
      </w:r>
    </w:p>
    <w:p w:rsidR="00736230" w:rsidRPr="000B7F73" w:rsidRDefault="00B31F8D" w:rsidP="000B7F73">
      <w:pPr>
        <w:pStyle w:val="Default"/>
        <w:spacing w:line="360" w:lineRule="auto"/>
        <w:ind w:firstLine="709"/>
        <w:jc w:val="right"/>
        <w:rPr>
          <w:i/>
          <w:sz w:val="28"/>
          <w:szCs w:val="28"/>
        </w:rPr>
      </w:pPr>
      <w:bookmarkStart w:id="0" w:name="_GoBack"/>
      <w:bookmarkEnd w:id="0"/>
      <w:r w:rsidRPr="000B7F73">
        <w:rPr>
          <w:i/>
          <w:sz w:val="28"/>
          <w:szCs w:val="28"/>
        </w:rPr>
        <w:t>инвестиций и жилищно-коммунального хозяйства</w:t>
      </w:r>
    </w:p>
    <w:sectPr w:rsidR="00736230" w:rsidRPr="000B7F73" w:rsidSect="000B7F73">
      <w:head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9D" w:rsidRDefault="002F3FCE">
      <w:r>
        <w:separator/>
      </w:r>
    </w:p>
  </w:endnote>
  <w:endnote w:type="continuationSeparator" w:id="0">
    <w:p w:rsidR="0027159D" w:rsidRDefault="002F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9D" w:rsidRDefault="002F3FCE">
      <w:r>
        <w:separator/>
      </w:r>
    </w:p>
  </w:footnote>
  <w:footnote w:type="continuationSeparator" w:id="0">
    <w:p w:rsidR="0027159D" w:rsidRDefault="002F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B6" w:rsidRDefault="008E1800" w:rsidP="007451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74B6" w:rsidRDefault="000B7F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68"/>
    <w:rsid w:val="00024B41"/>
    <w:rsid w:val="00046A27"/>
    <w:rsid w:val="00085980"/>
    <w:rsid w:val="000B7F73"/>
    <w:rsid w:val="000D0D2F"/>
    <w:rsid w:val="00154225"/>
    <w:rsid w:val="0027159D"/>
    <w:rsid w:val="002F3FCE"/>
    <w:rsid w:val="0032115A"/>
    <w:rsid w:val="00444D63"/>
    <w:rsid w:val="00576989"/>
    <w:rsid w:val="006A2060"/>
    <w:rsid w:val="00703AD3"/>
    <w:rsid w:val="007178FC"/>
    <w:rsid w:val="00736230"/>
    <w:rsid w:val="00812A91"/>
    <w:rsid w:val="008A0A04"/>
    <w:rsid w:val="008E1800"/>
    <w:rsid w:val="00915283"/>
    <w:rsid w:val="00A63DB4"/>
    <w:rsid w:val="00A7440A"/>
    <w:rsid w:val="00B31F8D"/>
    <w:rsid w:val="00B61DB4"/>
    <w:rsid w:val="00B76EB5"/>
    <w:rsid w:val="00BE5305"/>
    <w:rsid w:val="00CC201E"/>
    <w:rsid w:val="00D25244"/>
    <w:rsid w:val="00D35394"/>
    <w:rsid w:val="00DF1DF6"/>
    <w:rsid w:val="00E65B4B"/>
    <w:rsid w:val="00EF3F6B"/>
    <w:rsid w:val="00F5412F"/>
    <w:rsid w:val="00F73368"/>
    <w:rsid w:val="00F91DCC"/>
    <w:rsid w:val="00F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20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20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Текстовая часть"/>
    <w:link w:val="a4"/>
    <w:rsid w:val="00576989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576989"/>
    <w:rPr>
      <w:rFonts w:ascii="Arial" w:eastAsia="Times New Roman" w:hAnsi="Arial" w:cs="Times New Roman"/>
      <w:szCs w:val="20"/>
      <w:lang w:eastAsia="ru-RU"/>
    </w:rPr>
  </w:style>
  <w:style w:type="paragraph" w:styleId="a5">
    <w:name w:val="header"/>
    <w:basedOn w:val="a"/>
    <w:link w:val="a6"/>
    <w:semiHidden/>
    <w:rsid w:val="00576989"/>
    <w:pPr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576989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576989"/>
  </w:style>
  <w:style w:type="paragraph" w:customStyle="1" w:styleId="Default">
    <w:name w:val="Default"/>
    <w:rsid w:val="0032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B7F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F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20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20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Текстовая часть"/>
    <w:link w:val="a4"/>
    <w:rsid w:val="00576989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576989"/>
    <w:rPr>
      <w:rFonts w:ascii="Arial" w:eastAsia="Times New Roman" w:hAnsi="Arial" w:cs="Times New Roman"/>
      <w:szCs w:val="20"/>
      <w:lang w:eastAsia="ru-RU"/>
    </w:rPr>
  </w:style>
  <w:style w:type="paragraph" w:styleId="a5">
    <w:name w:val="header"/>
    <w:basedOn w:val="a"/>
    <w:link w:val="a6"/>
    <w:semiHidden/>
    <w:rsid w:val="00576989"/>
    <w:pPr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576989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576989"/>
  </w:style>
  <w:style w:type="paragraph" w:customStyle="1" w:styleId="Default">
    <w:name w:val="Default"/>
    <w:rsid w:val="0032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B7F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F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Елена Ивановна</dc:creator>
  <cp:lastModifiedBy>Хохлова Татьяна Рамазановна</cp:lastModifiedBy>
  <cp:revision>11</cp:revision>
  <cp:lastPrinted>2020-05-27T11:11:00Z</cp:lastPrinted>
  <dcterms:created xsi:type="dcterms:W3CDTF">2019-08-09T06:20:00Z</dcterms:created>
  <dcterms:modified xsi:type="dcterms:W3CDTF">2020-05-27T11:11:00Z</dcterms:modified>
</cp:coreProperties>
</file>